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BCD" w:rsidRPr="009F6BCD" w:rsidRDefault="009F6BCD" w:rsidP="009F6BCD">
      <w:pPr>
        <w:spacing w:before="100" w:beforeAutospacing="1" w:after="100" w:afterAutospacing="1" w:line="240" w:lineRule="auto"/>
        <w:rPr>
          <w:rFonts w:ascii="Book Antiqua" w:hAnsi="Book Antiqua" w:cs="Arial"/>
          <w:b/>
          <w:sz w:val="28"/>
          <w:szCs w:val="28"/>
        </w:rPr>
      </w:pPr>
      <w:r w:rsidRPr="009F6BCD">
        <w:rPr>
          <w:rFonts w:ascii="Book Antiqua" w:hAnsi="Book Antiqua" w:cs="Arial"/>
          <w:b/>
          <w:sz w:val="28"/>
          <w:szCs w:val="28"/>
        </w:rPr>
        <w:t>Knights: Coat of Arms</w:t>
      </w:r>
    </w:p>
    <w:p w:rsidR="009F6BCD" w:rsidRPr="009F6BCD" w:rsidRDefault="009F6BCD" w:rsidP="009F6BCD">
      <w:pPr>
        <w:spacing w:before="100" w:beforeAutospacing="1" w:after="100" w:afterAutospacing="1" w:line="240" w:lineRule="auto"/>
        <w:rPr>
          <w:rFonts w:ascii="Book Antiqua" w:eastAsia="Times New Roman" w:hAnsi="Book Antiqua" w:cs="Arial"/>
          <w:b/>
          <w:color w:val="000000"/>
          <w:sz w:val="20"/>
          <w:szCs w:val="20"/>
        </w:rPr>
      </w:pPr>
      <w:r w:rsidRPr="009F6BCD">
        <w:rPr>
          <w:rFonts w:ascii="Book Antiqua" w:hAnsi="Book Antiqua" w:cs="Arial"/>
          <w:b/>
          <w:sz w:val="20"/>
          <w:szCs w:val="20"/>
        </w:rPr>
        <w:t>Imagine you're a knight in battle, you can't tell friend from foe, and then you realize your friends don't recognize you either. You need a new plan. This is it.</w:t>
      </w:r>
    </w:p>
    <w:p w:rsidR="009F6BCD" w:rsidRPr="009F6BCD" w:rsidRDefault="000B3FB4" w:rsidP="009F6BCD">
      <w:pPr>
        <w:spacing w:before="100" w:beforeAutospacing="1" w:after="100" w:afterAutospacing="1" w:line="240" w:lineRule="auto"/>
        <w:rPr>
          <w:rFonts w:ascii="Book Antiqua" w:eastAsia="Times New Roman" w:hAnsi="Book Antiqua" w:cs="Arial"/>
          <w:color w:val="000000"/>
          <w:sz w:val="20"/>
          <w:szCs w:val="20"/>
        </w:rPr>
      </w:pPr>
      <w:r>
        <w:rPr>
          <w:rFonts w:ascii="Book Antiqua" w:eastAsia="Times New Roman" w:hAnsi="Book Antiqua" w:cs="Arial"/>
          <w:noProof/>
          <w:color w:val="000000"/>
          <w:sz w:val="20"/>
          <w:szCs w:val="20"/>
        </w:rPr>
        <w:drawing>
          <wp:anchor distT="0" distB="0" distL="114300" distR="114300" simplePos="0" relativeHeight="251658240" behindDoc="0" locked="0" layoutInCell="1" allowOverlap="1">
            <wp:simplePos x="0" y="0"/>
            <wp:positionH relativeFrom="column">
              <wp:posOffset>4848225</wp:posOffset>
            </wp:positionH>
            <wp:positionV relativeFrom="paragraph">
              <wp:posOffset>142875</wp:posOffset>
            </wp:positionV>
            <wp:extent cx="1212215" cy="1628775"/>
            <wp:effectExtent l="19050" t="0" r="6985" b="0"/>
            <wp:wrapSquare wrapText="bothSides"/>
            <wp:docPr id="1" name="irc_mi" descr="http://www.irishgathering.ie/images/coa/2011/cullen_large.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rishgathering.ie/images/coa/2011/cullen_large.gif">
                      <a:hlinkClick r:id="rId6"/>
                    </pic:cNvPr>
                    <pic:cNvPicPr>
                      <a:picLocks noChangeAspect="1" noChangeArrowheads="1"/>
                    </pic:cNvPicPr>
                  </pic:nvPicPr>
                  <pic:blipFill>
                    <a:blip r:embed="rId7" cstate="print"/>
                    <a:srcRect/>
                    <a:stretch>
                      <a:fillRect/>
                    </a:stretch>
                  </pic:blipFill>
                  <pic:spPr bwMode="auto">
                    <a:xfrm>
                      <a:off x="0" y="0"/>
                      <a:ext cx="1212215" cy="1628775"/>
                    </a:xfrm>
                    <a:prstGeom prst="rect">
                      <a:avLst/>
                    </a:prstGeom>
                    <a:noFill/>
                    <a:ln w="9525">
                      <a:noFill/>
                      <a:miter lim="800000"/>
                      <a:headEnd/>
                      <a:tailEnd/>
                    </a:ln>
                  </pic:spPr>
                </pic:pic>
              </a:graphicData>
            </a:graphic>
          </wp:anchor>
        </w:drawing>
      </w:r>
      <w:r w:rsidR="009F6BCD" w:rsidRPr="009F6BCD">
        <w:rPr>
          <w:rFonts w:ascii="Book Antiqua" w:eastAsia="Times New Roman" w:hAnsi="Book Antiqua" w:cs="Arial"/>
          <w:color w:val="000000"/>
          <w:sz w:val="20"/>
          <w:szCs w:val="20"/>
        </w:rPr>
        <w:t xml:space="preserve">Coats of Arms date to the early </w:t>
      </w:r>
      <w:proofErr w:type="gramStart"/>
      <w:r w:rsidR="009F6BCD" w:rsidRPr="009F6BCD">
        <w:rPr>
          <w:rFonts w:ascii="Book Antiqua" w:eastAsia="Times New Roman" w:hAnsi="Book Antiqua" w:cs="Arial"/>
          <w:color w:val="000000"/>
          <w:sz w:val="20"/>
          <w:szCs w:val="20"/>
        </w:rPr>
        <w:t>Middle</w:t>
      </w:r>
      <w:proofErr w:type="gramEnd"/>
      <w:r w:rsidR="009F6BCD" w:rsidRPr="009F6BCD">
        <w:rPr>
          <w:rFonts w:ascii="Book Antiqua" w:eastAsia="Times New Roman" w:hAnsi="Book Antiqua" w:cs="Arial"/>
          <w:color w:val="000000"/>
          <w:sz w:val="20"/>
          <w:szCs w:val="20"/>
        </w:rPr>
        <w:t xml:space="preserve"> Ages. In the early twelfth century, helmets and other armor began making it difficult to tell armed warriors apart. The solution was for each knight or soldier to paint something personal on their shield. These designs were important in battle, but they also functioned like team uniforms when knights met in tournaments. Over time, shield emblem designs became enduring symbols of their owners, and of their owners' families.</w:t>
      </w:r>
      <w:r w:rsidR="009F6BCD" w:rsidRPr="009F6BCD">
        <w:rPr>
          <w:rFonts w:ascii="Book Antiqua" w:eastAsia="Times New Roman" w:hAnsi="Book Antiqua" w:cs="Arial"/>
          <w:color w:val="000000"/>
          <w:sz w:val="20"/>
          <w:szCs w:val="20"/>
        </w:rPr>
        <w:br/>
      </w:r>
      <w:r w:rsidR="009F6BCD" w:rsidRPr="009F6BCD">
        <w:rPr>
          <w:rFonts w:ascii="Book Antiqua" w:eastAsia="Times New Roman" w:hAnsi="Book Antiqua" w:cs="Arial"/>
          <w:color w:val="000000"/>
          <w:sz w:val="20"/>
          <w:szCs w:val="20"/>
        </w:rPr>
        <w:br/>
        <w:t>It became quite fashionable to have a "coat of arms", so people hired artists to design them. The designs weren't just used on shields. They were applied on tunics, saddle blankets, banners and tapestries. They were duplicated in sculpture and architectural features. They were used in signs and advertisements. They were carved into coins, jewelry (e.g. signet rings) and the personalized stamps for sealing letters.</w:t>
      </w:r>
      <w:r w:rsidR="009F6BCD" w:rsidRPr="009F6BCD">
        <w:rPr>
          <w:rFonts w:ascii="Book Antiqua" w:eastAsia="Times New Roman" w:hAnsi="Book Antiqua" w:cs="Arial"/>
          <w:color w:val="000000"/>
          <w:sz w:val="20"/>
          <w:szCs w:val="20"/>
        </w:rPr>
        <w:br/>
      </w:r>
      <w:r w:rsidR="009F6BCD" w:rsidRPr="009F6BCD">
        <w:rPr>
          <w:rFonts w:ascii="Book Antiqua" w:eastAsia="Times New Roman" w:hAnsi="Book Antiqua" w:cs="Arial"/>
          <w:color w:val="000000"/>
          <w:sz w:val="20"/>
          <w:szCs w:val="20"/>
        </w:rPr>
        <w:br/>
        <w:t>Soon, Coats of Arms weren't just for soldiers! From about 1210 A.D., some priests are known to have had them. The first women known to have had their own coat of arms got them around 1220. Around 1230 towns and cities began having coats of arms. Tradesmen and even peasants started using coats of arms around 1250. In an era when few people could read or write, coats of arms made it easier for people to recognize each other's marks.</w:t>
      </w:r>
      <w:r w:rsidR="009F6BCD" w:rsidRPr="009F6BCD">
        <w:rPr>
          <w:rFonts w:ascii="Book Antiqua" w:eastAsia="Times New Roman" w:hAnsi="Book Antiqua" w:cs="Arial"/>
          <w:color w:val="000000"/>
          <w:sz w:val="20"/>
          <w:szCs w:val="20"/>
        </w:rPr>
        <w:br/>
      </w:r>
      <w:r w:rsidR="009F6BCD" w:rsidRPr="009F6BCD">
        <w:rPr>
          <w:rFonts w:ascii="Book Antiqua" w:eastAsia="Times New Roman" w:hAnsi="Book Antiqua" w:cs="Arial"/>
          <w:color w:val="000000"/>
          <w:sz w:val="20"/>
          <w:szCs w:val="20"/>
        </w:rPr>
        <w:br/>
        <w:t>Before you design your own coat of arms, it'll be useful to look at a few traditional heraldic designs. Observe the traditional design elements. What do you think they symbolized for the people who chose to wear them? Below is a list of some elements you may want to include in your designs.</w:t>
      </w:r>
    </w:p>
    <w:p w:rsidR="009F6BCD" w:rsidRPr="009F6BCD" w:rsidRDefault="009F6BCD" w:rsidP="009F6BCD">
      <w:pPr>
        <w:spacing w:before="100" w:beforeAutospacing="1" w:after="100" w:afterAutospacing="1" w:line="240" w:lineRule="auto"/>
        <w:outlineLvl w:val="0"/>
        <w:rPr>
          <w:rFonts w:ascii="Book Antiqua" w:eastAsia="Times New Roman" w:hAnsi="Book Antiqua" w:cs="Arial"/>
          <w:color w:val="000000"/>
          <w:kern w:val="36"/>
          <w:sz w:val="20"/>
          <w:szCs w:val="20"/>
        </w:rPr>
      </w:pPr>
      <w:r w:rsidRPr="009F6BCD">
        <w:rPr>
          <w:rFonts w:ascii="Book Antiqua" w:eastAsia="Times New Roman" w:hAnsi="Book Antiqua" w:cs="Arial"/>
          <w:b/>
          <w:bCs/>
          <w:color w:val="000000"/>
          <w:kern w:val="36"/>
          <w:sz w:val="20"/>
          <w:szCs w:val="20"/>
        </w:rPr>
        <w:t>The Language of Heraldry</w:t>
      </w:r>
    </w:p>
    <w:p w:rsidR="009F6BCD" w:rsidRPr="009F6BCD" w:rsidRDefault="009F6BCD" w:rsidP="009F6BCD">
      <w:pPr>
        <w:spacing w:before="100" w:beforeAutospacing="1" w:after="100" w:afterAutospacing="1" w:line="240" w:lineRule="auto"/>
        <w:rPr>
          <w:rFonts w:ascii="Book Antiqua" w:eastAsia="Times New Roman" w:hAnsi="Book Antiqua" w:cs="Arial"/>
          <w:color w:val="000000"/>
          <w:sz w:val="20"/>
          <w:szCs w:val="20"/>
        </w:rPr>
      </w:pPr>
      <w:r w:rsidRPr="009F6BCD">
        <w:rPr>
          <w:rFonts w:ascii="Book Antiqua" w:eastAsia="Times New Roman" w:hAnsi="Book Antiqua" w:cs="Arial"/>
          <w:b/>
          <w:bCs/>
          <w:color w:val="000000"/>
          <w:sz w:val="20"/>
          <w:szCs w:val="20"/>
        </w:rPr>
        <w:t>Heraldic Colors:</w:t>
      </w:r>
      <w:r w:rsidRPr="009F6BCD">
        <w:rPr>
          <w:rFonts w:ascii="Book Antiqua" w:eastAsia="Times New Roman" w:hAnsi="Book Antiqua" w:cs="Arial"/>
          <w:color w:val="000000"/>
          <w:sz w:val="20"/>
          <w:szCs w:val="20"/>
        </w:rPr>
        <w:br/>
        <w:t>Yellow or Gold - Generosity</w:t>
      </w:r>
      <w:r w:rsidRPr="009F6BCD">
        <w:rPr>
          <w:rFonts w:ascii="Book Antiqua" w:eastAsia="Times New Roman" w:hAnsi="Book Antiqua" w:cs="Arial"/>
          <w:color w:val="000000"/>
          <w:sz w:val="20"/>
          <w:szCs w:val="20"/>
        </w:rPr>
        <w:br/>
        <w:t>White or Silver - Peace &amp; Sincerity</w:t>
      </w:r>
      <w:r w:rsidRPr="009F6BCD">
        <w:rPr>
          <w:rFonts w:ascii="Book Antiqua" w:eastAsia="Times New Roman" w:hAnsi="Book Antiqua" w:cs="Arial"/>
          <w:color w:val="000000"/>
          <w:sz w:val="20"/>
          <w:szCs w:val="20"/>
        </w:rPr>
        <w:br/>
        <w:t>Black - Constancy (&amp; sometimes Grief)</w:t>
      </w:r>
      <w:r w:rsidRPr="009F6BCD">
        <w:rPr>
          <w:rFonts w:ascii="Book Antiqua" w:eastAsia="Times New Roman" w:hAnsi="Book Antiqua" w:cs="Arial"/>
          <w:color w:val="000000"/>
          <w:sz w:val="20"/>
          <w:szCs w:val="20"/>
        </w:rPr>
        <w:br/>
        <w:t>Blue - Loyalty &amp; Truthfulness</w:t>
      </w:r>
      <w:r w:rsidRPr="009F6BCD">
        <w:rPr>
          <w:rFonts w:ascii="Book Antiqua" w:eastAsia="Times New Roman" w:hAnsi="Book Antiqua" w:cs="Arial"/>
          <w:color w:val="000000"/>
          <w:sz w:val="20"/>
          <w:szCs w:val="20"/>
        </w:rPr>
        <w:br/>
        <w:t>Red - Military Fortitude &amp; Magnanimity</w:t>
      </w:r>
      <w:r w:rsidRPr="009F6BCD">
        <w:rPr>
          <w:rFonts w:ascii="Book Antiqua" w:eastAsia="Times New Roman" w:hAnsi="Book Antiqua" w:cs="Arial"/>
          <w:color w:val="000000"/>
          <w:sz w:val="20"/>
          <w:szCs w:val="20"/>
        </w:rPr>
        <w:br/>
        <w:t>Green - Hope, Joy &amp; sometimes Loyalty</w:t>
      </w:r>
      <w:r w:rsidRPr="009F6BCD">
        <w:rPr>
          <w:rFonts w:ascii="Book Antiqua" w:eastAsia="Times New Roman" w:hAnsi="Book Antiqua" w:cs="Arial"/>
          <w:color w:val="000000"/>
          <w:sz w:val="20"/>
          <w:szCs w:val="20"/>
        </w:rPr>
        <w:br/>
        <w:t>Purple - Royal Majesty, Sovereignty &amp; Justice</w:t>
      </w:r>
      <w:r w:rsidRPr="009F6BCD">
        <w:rPr>
          <w:rFonts w:ascii="Book Antiqua" w:eastAsia="Times New Roman" w:hAnsi="Book Antiqua" w:cs="Arial"/>
          <w:color w:val="000000"/>
          <w:sz w:val="20"/>
          <w:szCs w:val="20"/>
        </w:rPr>
        <w:br/>
      </w:r>
      <w:r w:rsidRPr="009F6BCD">
        <w:rPr>
          <w:rFonts w:ascii="Book Antiqua" w:eastAsia="Times New Roman" w:hAnsi="Book Antiqua" w:cs="Arial"/>
          <w:color w:val="000000"/>
          <w:sz w:val="20"/>
          <w:szCs w:val="20"/>
        </w:rPr>
        <w:br/>
      </w:r>
      <w:r w:rsidRPr="009F6BCD">
        <w:rPr>
          <w:rFonts w:ascii="Book Antiqua" w:eastAsia="Times New Roman" w:hAnsi="Book Antiqua" w:cs="Arial"/>
          <w:b/>
          <w:bCs/>
          <w:color w:val="000000"/>
          <w:sz w:val="20"/>
          <w:szCs w:val="20"/>
        </w:rPr>
        <w:t>Heraldic Animals:</w:t>
      </w:r>
      <w:r w:rsidRPr="009F6BCD">
        <w:rPr>
          <w:rFonts w:ascii="Book Antiqua" w:eastAsia="Times New Roman" w:hAnsi="Book Antiqua" w:cs="Arial"/>
          <w:color w:val="000000"/>
          <w:sz w:val="20"/>
          <w:szCs w:val="20"/>
        </w:rPr>
        <w:br/>
        <w:t>Bear - Protectiveness</w:t>
      </w:r>
      <w:r w:rsidRPr="009F6BCD">
        <w:rPr>
          <w:rFonts w:ascii="Book Antiqua" w:eastAsia="Times New Roman" w:hAnsi="Book Antiqua" w:cs="Arial"/>
          <w:color w:val="000000"/>
          <w:sz w:val="20"/>
          <w:szCs w:val="20"/>
        </w:rPr>
        <w:br/>
        <w:t>Bee - Industriousness</w:t>
      </w:r>
      <w:r w:rsidRPr="009F6BCD">
        <w:rPr>
          <w:rFonts w:ascii="Book Antiqua" w:eastAsia="Times New Roman" w:hAnsi="Book Antiqua" w:cs="Arial"/>
          <w:color w:val="000000"/>
          <w:sz w:val="20"/>
          <w:szCs w:val="20"/>
        </w:rPr>
        <w:br/>
        <w:t>Camel - Perseverance</w:t>
      </w:r>
      <w:r w:rsidRPr="009F6BCD">
        <w:rPr>
          <w:rFonts w:ascii="Book Antiqua" w:eastAsia="Times New Roman" w:hAnsi="Book Antiqua" w:cs="Arial"/>
          <w:color w:val="000000"/>
          <w:sz w:val="20"/>
          <w:szCs w:val="20"/>
        </w:rPr>
        <w:br/>
        <w:t>Dog - Loyalty</w:t>
      </w:r>
      <w:r w:rsidRPr="009F6BCD">
        <w:rPr>
          <w:rFonts w:ascii="Book Antiqua" w:eastAsia="Times New Roman" w:hAnsi="Book Antiqua" w:cs="Arial"/>
          <w:color w:val="000000"/>
          <w:sz w:val="20"/>
          <w:szCs w:val="20"/>
        </w:rPr>
        <w:br/>
        <w:t>Double Eagle &amp; Eagle - Leadership &amp; Decisiveness</w:t>
      </w:r>
      <w:r w:rsidRPr="009F6BCD">
        <w:rPr>
          <w:rFonts w:ascii="Book Antiqua" w:eastAsia="Times New Roman" w:hAnsi="Book Antiqua" w:cs="Arial"/>
          <w:color w:val="000000"/>
          <w:sz w:val="20"/>
          <w:szCs w:val="20"/>
        </w:rPr>
        <w:br/>
        <w:t>Dragon - Defender of Treasure</w:t>
      </w:r>
      <w:r w:rsidRPr="009F6BCD">
        <w:rPr>
          <w:rFonts w:ascii="Book Antiqua" w:eastAsia="Times New Roman" w:hAnsi="Book Antiqua" w:cs="Arial"/>
          <w:color w:val="000000"/>
          <w:sz w:val="20"/>
          <w:szCs w:val="20"/>
        </w:rPr>
        <w:br/>
        <w:t>Falcon or Hawk - Eagerness</w:t>
      </w:r>
      <w:r w:rsidRPr="009F6BCD">
        <w:rPr>
          <w:rFonts w:ascii="Book Antiqua" w:eastAsia="Times New Roman" w:hAnsi="Book Antiqua" w:cs="Arial"/>
          <w:color w:val="000000"/>
          <w:sz w:val="20"/>
          <w:szCs w:val="20"/>
        </w:rPr>
        <w:br/>
        <w:t>Fox - Cleverness</w:t>
      </w:r>
      <w:r w:rsidRPr="009F6BCD">
        <w:rPr>
          <w:rFonts w:ascii="Book Antiqua" w:eastAsia="Times New Roman" w:hAnsi="Book Antiqua" w:cs="Arial"/>
          <w:color w:val="000000"/>
          <w:sz w:val="20"/>
          <w:szCs w:val="20"/>
        </w:rPr>
        <w:br/>
        <w:t>Griffin (part eagle, part lion) - Bravery</w:t>
      </w:r>
      <w:r w:rsidRPr="009F6BCD">
        <w:rPr>
          <w:rFonts w:ascii="Book Antiqua" w:eastAsia="Times New Roman" w:hAnsi="Book Antiqua" w:cs="Arial"/>
          <w:color w:val="000000"/>
          <w:sz w:val="20"/>
          <w:szCs w:val="20"/>
        </w:rPr>
        <w:br/>
        <w:t>Horse - Readiness to Serve</w:t>
      </w:r>
      <w:r w:rsidRPr="009F6BCD">
        <w:rPr>
          <w:rFonts w:ascii="Book Antiqua" w:eastAsia="Times New Roman" w:hAnsi="Book Antiqua" w:cs="Arial"/>
          <w:color w:val="000000"/>
          <w:sz w:val="20"/>
          <w:szCs w:val="20"/>
        </w:rPr>
        <w:br/>
      </w:r>
      <w:r w:rsidRPr="009F6BCD">
        <w:rPr>
          <w:rFonts w:ascii="Book Antiqua" w:eastAsia="Times New Roman" w:hAnsi="Book Antiqua" w:cs="Arial"/>
          <w:color w:val="000000"/>
          <w:sz w:val="20"/>
          <w:szCs w:val="20"/>
        </w:rPr>
        <w:lastRenderedPageBreak/>
        <w:t>Lion - Courage</w:t>
      </w:r>
      <w:r w:rsidRPr="009F6BCD">
        <w:rPr>
          <w:rFonts w:ascii="Book Antiqua" w:eastAsia="Times New Roman" w:hAnsi="Book Antiqua" w:cs="Arial"/>
          <w:color w:val="000000"/>
          <w:sz w:val="20"/>
          <w:szCs w:val="20"/>
        </w:rPr>
        <w:br/>
        <w:t>Pelican - Generosity &amp; Devotion</w:t>
      </w:r>
      <w:r w:rsidRPr="009F6BCD">
        <w:rPr>
          <w:rFonts w:ascii="Book Antiqua" w:eastAsia="Times New Roman" w:hAnsi="Book Antiqua" w:cs="Arial"/>
          <w:color w:val="000000"/>
          <w:sz w:val="20"/>
          <w:szCs w:val="20"/>
        </w:rPr>
        <w:br/>
        <w:t>Raven - Constancy</w:t>
      </w:r>
      <w:r w:rsidRPr="009F6BCD">
        <w:rPr>
          <w:rFonts w:ascii="Book Antiqua" w:eastAsia="Times New Roman" w:hAnsi="Book Antiqua" w:cs="Arial"/>
          <w:color w:val="000000"/>
          <w:sz w:val="20"/>
          <w:szCs w:val="20"/>
        </w:rPr>
        <w:br/>
        <w:t>Snake - Ambition</w:t>
      </w:r>
      <w:r w:rsidRPr="009F6BCD">
        <w:rPr>
          <w:rFonts w:ascii="Book Antiqua" w:eastAsia="Times New Roman" w:hAnsi="Book Antiqua" w:cs="Arial"/>
          <w:color w:val="000000"/>
          <w:sz w:val="20"/>
          <w:szCs w:val="20"/>
        </w:rPr>
        <w:br/>
        <w:t>Stag, Elk or Deer - Peace &amp; Harmony</w:t>
      </w:r>
      <w:r w:rsidRPr="009F6BCD">
        <w:rPr>
          <w:rFonts w:ascii="Book Antiqua" w:eastAsia="Times New Roman" w:hAnsi="Book Antiqua" w:cs="Arial"/>
          <w:color w:val="000000"/>
          <w:sz w:val="20"/>
          <w:szCs w:val="20"/>
        </w:rPr>
        <w:br/>
        <w:t>Tiger - Fierceness &amp; Valor</w:t>
      </w:r>
      <w:r w:rsidRPr="009F6BCD">
        <w:rPr>
          <w:rFonts w:ascii="Book Antiqua" w:eastAsia="Times New Roman" w:hAnsi="Book Antiqua" w:cs="Arial"/>
          <w:color w:val="000000"/>
          <w:sz w:val="20"/>
          <w:szCs w:val="20"/>
        </w:rPr>
        <w:br/>
        <w:t>Unicorn - Extreme courage</w:t>
      </w:r>
      <w:r w:rsidRPr="009F6BCD">
        <w:rPr>
          <w:rFonts w:ascii="Book Antiqua" w:eastAsia="Times New Roman" w:hAnsi="Book Antiqua" w:cs="Arial"/>
          <w:color w:val="000000"/>
          <w:sz w:val="20"/>
          <w:szCs w:val="20"/>
        </w:rPr>
        <w:br/>
        <w:t>Wolf - Constant Vigilance</w:t>
      </w:r>
      <w:r w:rsidRPr="009F6BCD">
        <w:rPr>
          <w:rFonts w:ascii="Book Antiqua" w:eastAsia="Times New Roman" w:hAnsi="Book Antiqua" w:cs="Arial"/>
          <w:color w:val="000000"/>
          <w:sz w:val="20"/>
          <w:szCs w:val="20"/>
        </w:rPr>
        <w:br/>
      </w:r>
      <w:r w:rsidRPr="009F6BCD">
        <w:rPr>
          <w:rFonts w:ascii="Book Antiqua" w:eastAsia="Times New Roman" w:hAnsi="Book Antiqua" w:cs="Arial"/>
          <w:color w:val="000000"/>
          <w:sz w:val="20"/>
          <w:szCs w:val="20"/>
        </w:rPr>
        <w:br/>
      </w:r>
      <w:r w:rsidRPr="009F6BCD">
        <w:rPr>
          <w:rFonts w:ascii="Book Antiqua" w:eastAsia="Times New Roman" w:hAnsi="Book Antiqua" w:cs="Arial"/>
          <w:b/>
          <w:bCs/>
          <w:color w:val="000000"/>
          <w:sz w:val="20"/>
          <w:szCs w:val="20"/>
        </w:rPr>
        <w:t>Heraldic Symbols:</w:t>
      </w:r>
      <w:r w:rsidRPr="009F6BCD">
        <w:rPr>
          <w:rFonts w:ascii="Book Antiqua" w:eastAsia="Times New Roman" w:hAnsi="Book Antiqua" w:cs="Arial"/>
          <w:color w:val="000000"/>
          <w:sz w:val="20"/>
          <w:szCs w:val="20"/>
        </w:rPr>
        <w:br/>
        <w:t>Axe - Dutiful</w:t>
      </w:r>
      <w:r w:rsidRPr="009F6BCD">
        <w:rPr>
          <w:rFonts w:ascii="Book Antiqua" w:eastAsia="Times New Roman" w:hAnsi="Book Antiqua" w:cs="Arial"/>
          <w:color w:val="000000"/>
          <w:sz w:val="20"/>
          <w:szCs w:val="20"/>
        </w:rPr>
        <w:br/>
        <w:t>Bridge - (signifies a governor or magistrate)</w:t>
      </w:r>
      <w:r w:rsidRPr="009F6BCD">
        <w:rPr>
          <w:rFonts w:ascii="Book Antiqua" w:eastAsia="Times New Roman" w:hAnsi="Book Antiqua" w:cs="Arial"/>
          <w:color w:val="000000"/>
          <w:sz w:val="20"/>
          <w:szCs w:val="20"/>
        </w:rPr>
        <w:br/>
        <w:t>Crescent - Enlightenment</w:t>
      </w:r>
      <w:r w:rsidRPr="009F6BCD">
        <w:rPr>
          <w:rFonts w:ascii="Book Antiqua" w:eastAsia="Times New Roman" w:hAnsi="Book Antiqua" w:cs="Arial"/>
          <w:color w:val="000000"/>
          <w:sz w:val="20"/>
          <w:szCs w:val="20"/>
        </w:rPr>
        <w:br/>
        <w:t>Crosses - Christian sentiments</w:t>
      </w:r>
      <w:r w:rsidRPr="009F6BCD">
        <w:rPr>
          <w:rFonts w:ascii="Book Antiqua" w:eastAsia="Times New Roman" w:hAnsi="Book Antiqua" w:cs="Arial"/>
          <w:color w:val="000000"/>
          <w:sz w:val="20"/>
          <w:szCs w:val="20"/>
        </w:rPr>
        <w:br/>
        <w:t>Crown - Authority</w:t>
      </w:r>
      <w:r w:rsidRPr="009F6BCD">
        <w:rPr>
          <w:rFonts w:ascii="Book Antiqua" w:eastAsia="Times New Roman" w:hAnsi="Book Antiqua" w:cs="Arial"/>
          <w:color w:val="000000"/>
          <w:sz w:val="20"/>
          <w:szCs w:val="20"/>
        </w:rPr>
        <w:br/>
        <w:t>Fire - Zeal</w:t>
      </w:r>
      <w:r w:rsidRPr="009F6BCD">
        <w:rPr>
          <w:rFonts w:ascii="Book Antiqua" w:eastAsia="Times New Roman" w:hAnsi="Book Antiqua" w:cs="Arial"/>
          <w:color w:val="000000"/>
          <w:sz w:val="20"/>
          <w:szCs w:val="20"/>
        </w:rPr>
        <w:br/>
        <w:t>Flaming Heart - Passion</w:t>
      </w:r>
      <w:r w:rsidRPr="009F6BCD">
        <w:rPr>
          <w:rFonts w:ascii="Book Antiqua" w:eastAsia="Times New Roman" w:hAnsi="Book Antiqua" w:cs="Arial"/>
          <w:color w:val="000000"/>
          <w:sz w:val="20"/>
          <w:szCs w:val="20"/>
        </w:rPr>
        <w:br/>
        <w:t>Fleur-de-</w:t>
      </w:r>
      <w:proofErr w:type="spellStart"/>
      <w:r w:rsidRPr="009F6BCD">
        <w:rPr>
          <w:rFonts w:ascii="Book Antiqua" w:eastAsia="Times New Roman" w:hAnsi="Book Antiqua" w:cs="Arial"/>
          <w:color w:val="000000"/>
          <w:sz w:val="20"/>
          <w:szCs w:val="20"/>
        </w:rPr>
        <w:t>lys</w:t>
      </w:r>
      <w:proofErr w:type="spellEnd"/>
      <w:r w:rsidRPr="009F6BCD">
        <w:rPr>
          <w:rFonts w:ascii="Book Antiqua" w:eastAsia="Times New Roman" w:hAnsi="Book Antiqua" w:cs="Arial"/>
          <w:color w:val="000000"/>
          <w:sz w:val="20"/>
          <w:szCs w:val="20"/>
        </w:rPr>
        <w:t xml:space="preserve"> (stylized Iris flower) - Purity (associated with France)</w:t>
      </w:r>
      <w:r w:rsidRPr="009F6BCD">
        <w:rPr>
          <w:rFonts w:ascii="Book Antiqua" w:eastAsia="Times New Roman" w:hAnsi="Book Antiqua" w:cs="Arial"/>
          <w:color w:val="000000"/>
          <w:sz w:val="20"/>
          <w:szCs w:val="20"/>
        </w:rPr>
        <w:br/>
        <w:t>Hand - Faith, Sincerity &amp; Justice</w:t>
      </w:r>
      <w:r w:rsidRPr="009F6BCD">
        <w:rPr>
          <w:rFonts w:ascii="Book Antiqua" w:eastAsia="Times New Roman" w:hAnsi="Book Antiqua" w:cs="Arial"/>
          <w:color w:val="000000"/>
          <w:sz w:val="20"/>
          <w:szCs w:val="20"/>
        </w:rPr>
        <w:br/>
        <w:t>Heart - Sincerity</w:t>
      </w:r>
      <w:r w:rsidRPr="009F6BCD">
        <w:rPr>
          <w:rFonts w:ascii="Book Antiqua" w:eastAsia="Times New Roman" w:hAnsi="Book Antiqua" w:cs="Arial"/>
          <w:color w:val="000000"/>
          <w:sz w:val="20"/>
          <w:szCs w:val="20"/>
        </w:rPr>
        <w:br/>
        <w:t>Horns &amp; Antlers - Fortitude</w:t>
      </w:r>
      <w:r w:rsidRPr="009F6BCD">
        <w:rPr>
          <w:rFonts w:ascii="Book Antiqua" w:eastAsia="Times New Roman" w:hAnsi="Book Antiqua" w:cs="Arial"/>
          <w:color w:val="000000"/>
          <w:sz w:val="20"/>
          <w:szCs w:val="20"/>
        </w:rPr>
        <w:br/>
        <w:t>Lightning - Decisiveness</w:t>
      </w:r>
      <w:r w:rsidRPr="009F6BCD">
        <w:rPr>
          <w:rFonts w:ascii="Book Antiqua" w:eastAsia="Times New Roman" w:hAnsi="Book Antiqua" w:cs="Arial"/>
          <w:color w:val="000000"/>
          <w:sz w:val="20"/>
          <w:szCs w:val="20"/>
        </w:rPr>
        <w:br/>
        <w:t>Moon - Serenity</w:t>
      </w:r>
      <w:r w:rsidRPr="009F6BCD">
        <w:rPr>
          <w:rFonts w:ascii="Book Antiqua" w:eastAsia="Times New Roman" w:hAnsi="Book Antiqua" w:cs="Arial"/>
          <w:color w:val="000000"/>
          <w:sz w:val="20"/>
          <w:szCs w:val="20"/>
        </w:rPr>
        <w:br/>
        <w:t>Oyster Shell - Traveler</w:t>
      </w:r>
      <w:r w:rsidRPr="009F6BCD">
        <w:rPr>
          <w:rFonts w:ascii="Book Antiqua" w:eastAsia="Times New Roman" w:hAnsi="Book Antiqua" w:cs="Arial"/>
          <w:color w:val="000000"/>
          <w:sz w:val="20"/>
          <w:szCs w:val="20"/>
        </w:rPr>
        <w:br/>
        <w:t>Ring - Fidelity</w:t>
      </w:r>
      <w:r w:rsidRPr="009F6BCD">
        <w:rPr>
          <w:rFonts w:ascii="Book Antiqua" w:eastAsia="Times New Roman" w:hAnsi="Book Antiqua" w:cs="Arial"/>
          <w:color w:val="000000"/>
          <w:sz w:val="20"/>
          <w:szCs w:val="20"/>
        </w:rPr>
        <w:br/>
        <w:t>Scepter - Justice</w:t>
      </w:r>
      <w:r w:rsidRPr="009F6BCD">
        <w:rPr>
          <w:rFonts w:ascii="Book Antiqua" w:eastAsia="Times New Roman" w:hAnsi="Book Antiqua" w:cs="Arial"/>
          <w:color w:val="000000"/>
          <w:sz w:val="20"/>
          <w:szCs w:val="20"/>
        </w:rPr>
        <w:br/>
        <w:t>Star - Nobility</w:t>
      </w:r>
      <w:r w:rsidRPr="009F6BCD">
        <w:rPr>
          <w:rFonts w:ascii="Book Antiqua" w:eastAsia="Times New Roman" w:hAnsi="Book Antiqua" w:cs="Arial"/>
          <w:color w:val="000000"/>
          <w:sz w:val="20"/>
          <w:szCs w:val="20"/>
        </w:rPr>
        <w:br/>
        <w:t>Sun - Glory</w:t>
      </w:r>
      <w:r w:rsidRPr="009F6BCD">
        <w:rPr>
          <w:rFonts w:ascii="Book Antiqua" w:eastAsia="Times New Roman" w:hAnsi="Book Antiqua" w:cs="Arial"/>
          <w:color w:val="000000"/>
          <w:sz w:val="20"/>
          <w:szCs w:val="20"/>
        </w:rPr>
        <w:br/>
        <w:t>Sword - Warlike</w:t>
      </w:r>
      <w:r w:rsidRPr="009F6BCD">
        <w:rPr>
          <w:rFonts w:ascii="Book Antiqua" w:eastAsia="Times New Roman" w:hAnsi="Book Antiqua" w:cs="Arial"/>
          <w:color w:val="000000"/>
          <w:sz w:val="20"/>
          <w:szCs w:val="20"/>
        </w:rPr>
        <w:br/>
        <w:t>Tower or Castle - Fortitude &amp; Protectiveness</w:t>
      </w:r>
      <w:r w:rsidRPr="009F6BCD">
        <w:rPr>
          <w:rFonts w:ascii="Book Antiqua" w:eastAsia="Times New Roman" w:hAnsi="Book Antiqua" w:cs="Arial"/>
          <w:color w:val="000000"/>
          <w:sz w:val="20"/>
          <w:szCs w:val="20"/>
        </w:rPr>
        <w:br/>
      </w:r>
      <w:r w:rsidRPr="009F6BCD">
        <w:rPr>
          <w:rFonts w:ascii="Book Antiqua" w:eastAsia="Times New Roman" w:hAnsi="Book Antiqua" w:cs="Arial"/>
          <w:color w:val="000000"/>
          <w:sz w:val="20"/>
          <w:szCs w:val="20"/>
        </w:rPr>
        <w:br/>
      </w:r>
      <w:r w:rsidRPr="009F6BCD">
        <w:rPr>
          <w:rFonts w:ascii="Book Antiqua" w:eastAsia="Times New Roman" w:hAnsi="Book Antiqua" w:cs="Arial"/>
          <w:b/>
          <w:bCs/>
          <w:color w:val="000000"/>
          <w:sz w:val="20"/>
          <w:szCs w:val="20"/>
        </w:rPr>
        <w:t>Common Design Features (heraldic terminology):</w:t>
      </w:r>
      <w:r w:rsidRPr="009F6BCD">
        <w:rPr>
          <w:rFonts w:ascii="Book Antiqua" w:eastAsia="Times New Roman" w:hAnsi="Book Antiqua" w:cs="Arial"/>
          <w:color w:val="000000"/>
          <w:sz w:val="20"/>
          <w:szCs w:val="20"/>
        </w:rPr>
        <w:br/>
        <w:t xml:space="preserve">Bend - a diagonal </w:t>
      </w:r>
      <w:proofErr w:type="spellStart"/>
      <w:r w:rsidRPr="009F6BCD">
        <w:rPr>
          <w:rFonts w:ascii="Book Antiqua" w:eastAsia="Times New Roman" w:hAnsi="Book Antiqua" w:cs="Arial"/>
          <w:color w:val="000000"/>
          <w:sz w:val="20"/>
          <w:szCs w:val="20"/>
        </w:rPr>
        <w:t>stipe</w:t>
      </w:r>
      <w:proofErr w:type="spellEnd"/>
      <w:r w:rsidRPr="009F6BCD">
        <w:rPr>
          <w:rFonts w:ascii="Book Antiqua" w:eastAsia="Times New Roman" w:hAnsi="Book Antiqua" w:cs="Arial"/>
          <w:color w:val="000000"/>
          <w:sz w:val="20"/>
          <w:szCs w:val="20"/>
        </w:rPr>
        <w:br/>
        <w:t>Chevron - an upside-down "V"</w:t>
      </w:r>
      <w:r w:rsidRPr="009F6BCD">
        <w:rPr>
          <w:rFonts w:ascii="Book Antiqua" w:eastAsia="Times New Roman" w:hAnsi="Book Antiqua" w:cs="Arial"/>
          <w:color w:val="000000"/>
          <w:sz w:val="20"/>
          <w:szCs w:val="20"/>
        </w:rPr>
        <w:br/>
        <w:t>Chief - broad stripe across top of shield</w:t>
      </w:r>
      <w:r w:rsidRPr="009F6BCD">
        <w:rPr>
          <w:rFonts w:ascii="Book Antiqua" w:eastAsia="Times New Roman" w:hAnsi="Book Antiqua" w:cs="Arial"/>
          <w:color w:val="000000"/>
          <w:sz w:val="20"/>
          <w:szCs w:val="20"/>
        </w:rPr>
        <w:br/>
        <w:t xml:space="preserve">Dexter - the </w:t>
      </w:r>
      <w:proofErr w:type="spellStart"/>
      <w:r w:rsidRPr="009F6BCD">
        <w:rPr>
          <w:rFonts w:ascii="Book Antiqua" w:eastAsia="Times New Roman" w:hAnsi="Book Antiqua" w:cs="Arial"/>
          <w:color w:val="000000"/>
          <w:sz w:val="20"/>
          <w:szCs w:val="20"/>
        </w:rPr>
        <w:t>righthand</w:t>
      </w:r>
      <w:proofErr w:type="spellEnd"/>
      <w:r w:rsidRPr="009F6BCD">
        <w:rPr>
          <w:rFonts w:ascii="Book Antiqua" w:eastAsia="Times New Roman" w:hAnsi="Book Antiqua" w:cs="Arial"/>
          <w:color w:val="000000"/>
          <w:sz w:val="20"/>
          <w:szCs w:val="20"/>
        </w:rPr>
        <w:t xml:space="preserve"> side of the shield (from its user's perspective)</w:t>
      </w:r>
      <w:r w:rsidRPr="009F6BCD">
        <w:rPr>
          <w:rFonts w:ascii="Book Antiqua" w:eastAsia="Times New Roman" w:hAnsi="Book Antiqua" w:cs="Arial"/>
          <w:color w:val="000000"/>
          <w:sz w:val="20"/>
          <w:szCs w:val="20"/>
        </w:rPr>
        <w:br/>
        <w:t>Ermine - a white fur pattern (with black tail tips)</w:t>
      </w:r>
      <w:r w:rsidRPr="009F6BCD">
        <w:rPr>
          <w:rFonts w:ascii="Book Antiqua" w:eastAsia="Times New Roman" w:hAnsi="Book Antiqua" w:cs="Arial"/>
          <w:color w:val="000000"/>
          <w:sz w:val="20"/>
          <w:szCs w:val="20"/>
        </w:rPr>
        <w:br/>
        <w:t>Fess - broad horizontal stripe through center</w:t>
      </w:r>
      <w:r w:rsidRPr="009F6BCD">
        <w:rPr>
          <w:rFonts w:ascii="Book Antiqua" w:eastAsia="Times New Roman" w:hAnsi="Book Antiqua" w:cs="Arial"/>
          <w:color w:val="000000"/>
          <w:sz w:val="20"/>
          <w:szCs w:val="20"/>
        </w:rPr>
        <w:br/>
        <w:t>Pale - broad vertical stripe through center</w:t>
      </w:r>
      <w:r w:rsidRPr="009F6BCD">
        <w:rPr>
          <w:rFonts w:ascii="Book Antiqua" w:eastAsia="Times New Roman" w:hAnsi="Book Antiqua" w:cs="Arial"/>
          <w:color w:val="000000"/>
          <w:sz w:val="20"/>
          <w:szCs w:val="20"/>
        </w:rPr>
        <w:br/>
        <w:t>Passant - an animal shown walking</w:t>
      </w:r>
      <w:r w:rsidRPr="009F6BCD">
        <w:rPr>
          <w:rFonts w:ascii="Book Antiqua" w:eastAsia="Times New Roman" w:hAnsi="Book Antiqua" w:cs="Arial"/>
          <w:color w:val="000000"/>
          <w:sz w:val="20"/>
          <w:szCs w:val="20"/>
        </w:rPr>
        <w:br/>
        <w:t>Rampant - an animal standing on hind legs</w:t>
      </w:r>
      <w:r w:rsidRPr="009F6BCD">
        <w:rPr>
          <w:rFonts w:ascii="Book Antiqua" w:eastAsia="Times New Roman" w:hAnsi="Book Antiqua" w:cs="Arial"/>
          <w:color w:val="000000"/>
          <w:sz w:val="20"/>
          <w:szCs w:val="20"/>
        </w:rPr>
        <w:br/>
        <w:t xml:space="preserve">Sinister - the </w:t>
      </w:r>
      <w:proofErr w:type="spellStart"/>
      <w:r w:rsidRPr="009F6BCD">
        <w:rPr>
          <w:rFonts w:ascii="Book Antiqua" w:eastAsia="Times New Roman" w:hAnsi="Book Antiqua" w:cs="Arial"/>
          <w:color w:val="000000"/>
          <w:sz w:val="20"/>
          <w:szCs w:val="20"/>
        </w:rPr>
        <w:t>lefthand</w:t>
      </w:r>
      <w:proofErr w:type="spellEnd"/>
      <w:r w:rsidRPr="009F6BCD">
        <w:rPr>
          <w:rFonts w:ascii="Book Antiqua" w:eastAsia="Times New Roman" w:hAnsi="Book Antiqua" w:cs="Arial"/>
          <w:color w:val="000000"/>
          <w:sz w:val="20"/>
          <w:szCs w:val="20"/>
        </w:rPr>
        <w:t xml:space="preserve"> side of the shield (from its user's perspective)</w:t>
      </w:r>
      <w:r w:rsidRPr="009F6BCD">
        <w:rPr>
          <w:rFonts w:ascii="Book Antiqua" w:eastAsia="Times New Roman" w:hAnsi="Book Antiqua" w:cs="Arial"/>
          <w:color w:val="000000"/>
          <w:sz w:val="20"/>
          <w:szCs w:val="20"/>
        </w:rPr>
        <w:br/>
      </w:r>
      <w:r w:rsidRPr="009F6BCD">
        <w:rPr>
          <w:rFonts w:ascii="Book Antiqua" w:eastAsia="Times New Roman" w:hAnsi="Book Antiqua" w:cs="Arial"/>
          <w:color w:val="000000"/>
          <w:sz w:val="20"/>
          <w:szCs w:val="20"/>
        </w:rPr>
        <w:br/>
      </w:r>
      <w:r w:rsidRPr="009F6BCD">
        <w:rPr>
          <w:rFonts w:ascii="Book Antiqua" w:eastAsia="Times New Roman" w:hAnsi="Book Antiqua" w:cs="Arial"/>
          <w:b/>
          <w:bCs/>
          <w:color w:val="000000"/>
          <w:sz w:val="20"/>
          <w:szCs w:val="20"/>
        </w:rPr>
        <w:t>Other important design details:</w:t>
      </w:r>
      <w:r w:rsidRPr="009F6BCD">
        <w:rPr>
          <w:rFonts w:ascii="Book Antiqua" w:eastAsia="Times New Roman" w:hAnsi="Book Antiqua" w:cs="Arial"/>
          <w:color w:val="000000"/>
          <w:sz w:val="20"/>
          <w:szCs w:val="20"/>
        </w:rPr>
        <w:br/>
        <w:t xml:space="preserve">Besides simple fields of color, a coat of arms may contain other design motifs, such as checkerboards, polka dots, or fur patterns. One traditional design rule is that two solid-color fields shouldn't appear side by side unless one of the two is "metallic". Even this "rule" has been broken by many famous and historical coats of arms. </w:t>
      </w:r>
      <w:r w:rsidRPr="009F6BCD">
        <w:rPr>
          <w:rFonts w:ascii="Book Antiqua" w:eastAsia="Times New Roman" w:hAnsi="Book Antiqua" w:cs="Arial"/>
          <w:color w:val="000000"/>
          <w:sz w:val="20"/>
          <w:szCs w:val="20"/>
        </w:rPr>
        <w:br/>
      </w:r>
      <w:r w:rsidRPr="009F6BCD">
        <w:rPr>
          <w:rFonts w:ascii="Book Antiqua" w:eastAsia="Times New Roman" w:hAnsi="Book Antiqua" w:cs="Arial"/>
          <w:color w:val="000000"/>
          <w:sz w:val="20"/>
          <w:szCs w:val="20"/>
        </w:rPr>
        <w:br/>
        <w:t xml:space="preserve">Few laws have ever been passed about the design of coats of arms, and even fewer of have ever been enforced! However, most European nations began requiring registration of coats of arms by the </w:t>
      </w:r>
      <w:r w:rsidRPr="009F6BCD">
        <w:rPr>
          <w:rFonts w:ascii="Book Antiqua" w:eastAsia="Times New Roman" w:hAnsi="Book Antiqua" w:cs="Arial"/>
          <w:color w:val="000000"/>
          <w:sz w:val="20"/>
          <w:szCs w:val="20"/>
        </w:rPr>
        <w:lastRenderedPageBreak/>
        <w:t xml:space="preserve">seventeenth century. The registration requirements were somewhat like modern trademark laws - they were primarily intended to stop people from copying each other's designs. </w:t>
      </w:r>
    </w:p>
    <w:p w:rsidR="00B26063" w:rsidRPr="009F6BCD" w:rsidRDefault="00B26063">
      <w:pPr>
        <w:rPr>
          <w:rFonts w:ascii="Book Antiqua" w:hAnsi="Book Antiqua"/>
        </w:rPr>
      </w:pPr>
    </w:p>
    <w:sectPr w:rsidR="00B26063" w:rsidRPr="009F6BCD" w:rsidSect="009F6BCD">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BCD" w:rsidRDefault="009F6BCD" w:rsidP="009F6BCD">
      <w:pPr>
        <w:spacing w:after="0" w:line="240" w:lineRule="auto"/>
      </w:pPr>
      <w:r>
        <w:separator/>
      </w:r>
    </w:p>
  </w:endnote>
  <w:endnote w:type="continuationSeparator" w:id="0">
    <w:p w:rsidR="009F6BCD" w:rsidRDefault="009F6BCD" w:rsidP="009F6B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BCD" w:rsidRPr="009F6BCD" w:rsidRDefault="009F6BCD" w:rsidP="009F6BCD">
    <w:pPr>
      <w:pStyle w:val="Footer"/>
      <w:jc w:val="right"/>
      <w:rPr>
        <w:rFonts w:ascii="Book Antiqua" w:hAnsi="Book Antiqua"/>
        <w:sz w:val="12"/>
        <w:szCs w:val="12"/>
      </w:rPr>
    </w:pPr>
    <w:r w:rsidRPr="009F6BCD">
      <w:rPr>
        <w:rFonts w:ascii="Book Antiqua" w:hAnsi="Book Antiqua"/>
        <w:sz w:val="12"/>
        <w:szCs w:val="12"/>
      </w:rPr>
      <w:t>http://www.storyboardtoys.com/gallery/coat-of-arms-lesson-plan.htm</w:t>
    </w:r>
  </w:p>
  <w:p w:rsidR="009F6BCD" w:rsidRPr="009F6BCD" w:rsidRDefault="009F6BCD" w:rsidP="009F6BCD">
    <w:pPr>
      <w:pStyle w:val="Footer"/>
      <w:jc w:val="right"/>
      <w:rPr>
        <w:rFonts w:ascii="Book Antiqua" w:hAnsi="Book Antiqua"/>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BCD" w:rsidRDefault="009F6BCD" w:rsidP="009F6BCD">
      <w:pPr>
        <w:spacing w:after="0" w:line="240" w:lineRule="auto"/>
      </w:pPr>
      <w:r>
        <w:separator/>
      </w:r>
    </w:p>
  </w:footnote>
  <w:footnote w:type="continuationSeparator" w:id="0">
    <w:p w:rsidR="009F6BCD" w:rsidRDefault="009F6BCD" w:rsidP="009F6B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F6BCD"/>
    <w:rsid w:val="000B3FB4"/>
    <w:rsid w:val="009F6BCD"/>
    <w:rsid w:val="00B260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063"/>
  </w:style>
  <w:style w:type="paragraph" w:styleId="Heading1">
    <w:name w:val="heading 1"/>
    <w:basedOn w:val="Normal"/>
    <w:link w:val="Heading1Char"/>
    <w:uiPriority w:val="9"/>
    <w:qFormat/>
    <w:rsid w:val="009F6BCD"/>
    <w:pPr>
      <w:spacing w:before="100" w:beforeAutospacing="1" w:after="100" w:afterAutospacing="1" w:line="240" w:lineRule="auto"/>
      <w:outlineLvl w:val="0"/>
    </w:pPr>
    <w:rPr>
      <w:rFonts w:ascii="Times New Roman" w:eastAsia="Times New Roman" w:hAnsi="Times New Roman" w:cs="Times New Roman"/>
      <w:b/>
      <w:bCs/>
      <w:kern w:val="3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BCD"/>
    <w:rPr>
      <w:rFonts w:ascii="Times New Roman" w:eastAsia="Times New Roman" w:hAnsi="Times New Roman" w:cs="Times New Roman"/>
      <w:b/>
      <w:bCs/>
      <w:kern w:val="36"/>
      <w:sz w:val="18"/>
      <w:szCs w:val="18"/>
    </w:rPr>
  </w:style>
  <w:style w:type="paragraph" w:customStyle="1" w:styleId="body-test">
    <w:name w:val="body-test"/>
    <w:basedOn w:val="Normal"/>
    <w:rsid w:val="009F6BCD"/>
    <w:pPr>
      <w:spacing w:before="100" w:beforeAutospacing="1" w:after="100" w:afterAutospacing="1" w:line="240" w:lineRule="auto"/>
    </w:pPr>
    <w:rPr>
      <w:rFonts w:ascii="Times New Roman" w:eastAsia="Times New Roman" w:hAnsi="Times New Roman" w:cs="Times New Roman"/>
      <w:color w:val="000000"/>
      <w:sz w:val="26"/>
      <w:szCs w:val="26"/>
    </w:rPr>
  </w:style>
  <w:style w:type="paragraph" w:styleId="Header">
    <w:name w:val="header"/>
    <w:basedOn w:val="Normal"/>
    <w:link w:val="HeaderChar"/>
    <w:uiPriority w:val="99"/>
    <w:semiHidden/>
    <w:unhideWhenUsed/>
    <w:rsid w:val="009F6B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6BCD"/>
  </w:style>
  <w:style w:type="paragraph" w:styleId="Footer">
    <w:name w:val="footer"/>
    <w:basedOn w:val="Normal"/>
    <w:link w:val="FooterChar"/>
    <w:uiPriority w:val="99"/>
    <w:unhideWhenUsed/>
    <w:rsid w:val="009F6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BCD"/>
  </w:style>
  <w:style w:type="paragraph" w:styleId="BalloonText">
    <w:name w:val="Balloon Text"/>
    <w:basedOn w:val="Normal"/>
    <w:link w:val="BalloonTextChar"/>
    <w:uiPriority w:val="99"/>
    <w:semiHidden/>
    <w:unhideWhenUsed/>
    <w:rsid w:val="009F6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B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5593804">
      <w:bodyDiv w:val="1"/>
      <w:marLeft w:val="0"/>
      <w:marRight w:val="0"/>
      <w:marTop w:val="0"/>
      <w:marBottom w:val="0"/>
      <w:divBdr>
        <w:top w:val="none" w:sz="0" w:space="0" w:color="auto"/>
        <w:left w:val="none" w:sz="0" w:space="0" w:color="auto"/>
        <w:bottom w:val="none" w:sz="0" w:space="0" w:color="auto"/>
        <w:right w:val="none" w:sz="0" w:space="0" w:color="auto"/>
      </w:divBdr>
      <w:divsChild>
        <w:div w:id="1584801502">
          <w:marLeft w:val="-3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a/url?sa=i&amp;rct=j&amp;q=&amp;esrc=s&amp;frm=1&amp;source=images&amp;cd=&amp;cad=rja&amp;docid=Pw0qXzF7VFNxeM&amp;tbnid=hTOLlMVx3ToX7M:&amp;ved=0CAUQjRw&amp;url=http%3A%2F%2Fwww.irishgathering.ie%2Fhtml%2Fcullen.htm&amp;ei=mhtGUdOvAuSu2gXDkYHYDg&amp;bvm=bv.43828540,d.b2I&amp;psig=AFQjCNGWIya5bLy14NWiWn7h9FNBWi1hpA&amp;ust=136363546036627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650</Words>
  <Characters>3705</Characters>
  <Application>Microsoft Office Word</Application>
  <DocSecurity>0</DocSecurity>
  <Lines>30</Lines>
  <Paragraphs>8</Paragraphs>
  <ScaleCrop>false</ScaleCrop>
  <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Samantha</cp:lastModifiedBy>
  <cp:revision>2</cp:revision>
  <dcterms:created xsi:type="dcterms:W3CDTF">2013-03-17T19:31:00Z</dcterms:created>
  <dcterms:modified xsi:type="dcterms:W3CDTF">2013-03-17T19:39:00Z</dcterms:modified>
</cp:coreProperties>
</file>